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25" w:rsidRDefault="00C71C1A">
      <w:r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710B75B" wp14:editId="2756E372">
            <wp:simplePos x="0" y="0"/>
            <wp:positionH relativeFrom="character">
              <wp:posOffset>-404495</wp:posOffset>
            </wp:positionH>
            <wp:positionV relativeFrom="line">
              <wp:posOffset>-93980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25" w:rsidRPr="00110D9E" w:rsidRDefault="00C71C1A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А</w:t>
      </w:r>
      <w:r w:rsidR="009D5225" w:rsidRPr="00110D9E">
        <w:rPr>
          <w:rFonts w:eastAsia="Calibri"/>
          <w:b/>
          <w:sz w:val="24"/>
          <w:szCs w:val="24"/>
          <w:lang w:val="ru-RU"/>
        </w:rPr>
        <w:t>втономная некоммерческая образовательная организация</w:t>
      </w:r>
    </w:p>
    <w:p w:rsidR="009D5225" w:rsidRPr="00110D9E" w:rsidRDefault="009D5225" w:rsidP="00C71C1A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10D9E">
        <w:rPr>
          <w:rFonts w:eastAsia="Calibri"/>
          <w:b/>
          <w:sz w:val="24"/>
          <w:szCs w:val="24"/>
          <w:lang w:val="ru-RU"/>
        </w:rPr>
        <w:t>высшего образования Центросоюза Российской Федерации</w:t>
      </w:r>
    </w:p>
    <w:p w:rsidR="009D5225" w:rsidRPr="0087544F" w:rsidRDefault="009D5225" w:rsidP="00C71C1A">
      <w:pPr>
        <w:jc w:val="center"/>
        <w:rPr>
          <w:lang w:val="ru-RU"/>
        </w:rPr>
      </w:pPr>
      <w:r w:rsidRPr="0087544F">
        <w:rPr>
          <w:rFonts w:eastAsia="Calibri"/>
          <w:b/>
          <w:sz w:val="28"/>
          <w:szCs w:val="28"/>
          <w:lang w:val="ru-RU"/>
        </w:rPr>
        <w:t>«Сибирский университет потребительской кооперации»</w:t>
      </w:r>
      <w:r w:rsidRPr="0087544F">
        <w:rPr>
          <w:lang w:val="ru-RU"/>
        </w:rPr>
        <w:br w:type="textWrapping" w:clear="all"/>
      </w: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</w:t>
      </w:r>
      <w:r w:rsidR="00C71C1A">
        <w:rPr>
          <w:b/>
          <w:color w:val="000000"/>
          <w:sz w:val="26"/>
          <w:szCs w:val="26"/>
          <w:lang w:val="ru-RU"/>
        </w:rPr>
        <w:t xml:space="preserve">  </w:t>
      </w:r>
      <w:r>
        <w:rPr>
          <w:b/>
          <w:color w:val="000000"/>
          <w:sz w:val="26"/>
          <w:szCs w:val="26"/>
          <w:lang w:val="ru-RU"/>
        </w:rPr>
        <w:t xml:space="preserve">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C71C1A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</w:t>
      </w:r>
      <w:r w:rsidR="008D227C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 202</w:t>
      </w:r>
      <w:r w:rsidR="008D227C">
        <w:rPr>
          <w:sz w:val="28"/>
          <w:lang w:val="ru-RU"/>
        </w:rPr>
        <w:t>6</w:t>
      </w:r>
      <w:r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C71C1A" w:rsidRDefault="00C71C1A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 w:rsidRPr="00014CBF">
        <w:rPr>
          <w:b/>
          <w:color w:val="000000"/>
          <w:sz w:val="28"/>
          <w:szCs w:val="28"/>
        </w:rPr>
        <w:t>O</w:t>
      </w:r>
      <w:proofErr w:type="gramEnd"/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F3FD4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СГ</w:t>
      </w:r>
      <w:r w:rsidR="00C71C1A">
        <w:rPr>
          <w:b/>
          <w:sz w:val="28"/>
          <w:szCs w:val="28"/>
          <w:lang w:val="ru-RU"/>
        </w:rPr>
        <w:t>Ц</w:t>
      </w:r>
      <w:r>
        <w:rPr>
          <w:b/>
          <w:sz w:val="28"/>
          <w:szCs w:val="28"/>
          <w:lang w:val="ru-RU"/>
        </w:rPr>
        <w:t xml:space="preserve">.05 </w:t>
      </w:r>
      <w:r w:rsidR="009D5225" w:rsidRPr="00014CBF">
        <w:rPr>
          <w:b/>
          <w:sz w:val="28"/>
          <w:szCs w:val="28"/>
          <w:lang w:val="ru-RU"/>
        </w:rPr>
        <w:t xml:space="preserve"> </w:t>
      </w:r>
      <w:r w:rsidR="00C71C1A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9F3FD4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9F3FD4" w:rsidRPr="009F3FD4" w:rsidRDefault="009F3FD4" w:rsidP="009F3FD4">
      <w:pPr>
        <w:jc w:val="center"/>
        <w:rPr>
          <w:bCs/>
          <w:sz w:val="28"/>
          <w:szCs w:val="28"/>
          <w:lang w:val="ru-RU"/>
        </w:rPr>
      </w:pPr>
      <w:proofErr w:type="gramStart"/>
      <w:r w:rsidRPr="009F3FD4">
        <w:rPr>
          <w:bCs/>
          <w:sz w:val="28"/>
          <w:szCs w:val="28"/>
          <w:lang w:val="ru-RU"/>
        </w:rPr>
        <w:t>(направленность:</w:t>
      </w:r>
      <w:proofErr w:type="gramEnd"/>
      <w:r w:rsidRPr="009F3FD4">
        <w:rPr>
          <w:bCs/>
          <w:sz w:val="28"/>
          <w:szCs w:val="28"/>
          <w:lang w:val="ru-RU"/>
        </w:rPr>
        <w:t xml:space="preserve"> </w:t>
      </w:r>
      <w:proofErr w:type="gramStart"/>
      <w:r w:rsidRPr="009F3FD4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9F3FD4" w:rsidRPr="009F3FD4" w:rsidRDefault="009F3FD4" w:rsidP="009F3FD4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9F3FD4" w:rsidRPr="009F3FD4" w:rsidRDefault="009F3FD4" w:rsidP="009F3FD4">
      <w:pPr>
        <w:jc w:val="center"/>
        <w:rPr>
          <w:rFonts w:eastAsia="Calibri"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9F3FD4" w:rsidRPr="009F3FD4" w:rsidRDefault="009F3FD4" w:rsidP="009F3FD4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9F3FD4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9F3FD4" w:rsidRPr="00C71C1A" w:rsidRDefault="009F3FD4" w:rsidP="009F3FD4">
      <w:pPr>
        <w:contextualSpacing/>
        <w:jc w:val="center"/>
        <w:rPr>
          <w:sz w:val="32"/>
          <w:szCs w:val="32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EA606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  <w:r w:rsidRPr="00EA6061">
        <w:rPr>
          <w:color w:val="000000"/>
          <w:sz w:val="28"/>
          <w:szCs w:val="28"/>
          <w:lang w:val="ru-RU"/>
        </w:rPr>
        <w:t>Год начала подготовки: 2024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C71C1A" w:rsidRDefault="00C71C1A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8D227C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C71C1A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C71C1A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9F3FD4" w:rsidRDefault="009D5225" w:rsidP="009F3FD4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>38.02.08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F3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Торговое дело </w:t>
                  </w:r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9F3FD4" w:rsidRPr="009F3FD4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>19.07.2023</w:t>
                  </w:r>
                  <w:r w:rsidR="009F3FD4">
                    <w:rPr>
                      <w:sz w:val="28"/>
                      <w:szCs w:val="28"/>
                      <w:lang w:val="ru-RU" w:eastAsia="ru-RU"/>
                    </w:rPr>
                    <w:t xml:space="preserve">г. 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9F3FD4" w:rsidRPr="00815227">
                    <w:rPr>
                      <w:sz w:val="28"/>
                      <w:szCs w:val="28"/>
                      <w:lang w:eastAsia="ru-RU"/>
                    </w:rPr>
                    <w:t>N</w:t>
                  </w:r>
                  <w:r w:rsidR="009F3FD4" w:rsidRPr="00135FDD">
                    <w:rPr>
                      <w:sz w:val="28"/>
                      <w:szCs w:val="28"/>
                      <w:lang w:val="ru-RU" w:eastAsia="ru-RU"/>
                    </w:rPr>
                    <w:t xml:space="preserve"> 548.</w:t>
                  </w:r>
                  <w:proofErr w:type="gramEnd"/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C71C1A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RPr="009F3FD4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8D227C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8D227C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>скова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014CBF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8D227C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8D227C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D227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8D227C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Першиков</w:t>
                  </w:r>
                  <w:proofErr w:type="spellEnd"/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8D227C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8D227C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9F3FD4" w:rsidRPr="009F3FD4">
        <w:rPr>
          <w:rFonts w:eastAsia="Calibri"/>
          <w:i/>
          <w:color w:val="000000"/>
          <w:sz w:val="28"/>
          <w:szCs w:val="28"/>
          <w:lang w:val="ru-RU"/>
        </w:rPr>
        <w:t>СГ</w:t>
      </w:r>
      <w:r w:rsidR="00C71C1A">
        <w:rPr>
          <w:rFonts w:eastAsia="Calibri"/>
          <w:i/>
          <w:color w:val="000000"/>
          <w:sz w:val="28"/>
          <w:szCs w:val="28"/>
          <w:lang w:val="ru-RU"/>
        </w:rPr>
        <w:t>Ц</w:t>
      </w:r>
      <w:r w:rsidR="009F3FD4" w:rsidRPr="009F3FD4">
        <w:rPr>
          <w:rFonts w:eastAsia="Calibri"/>
          <w:i/>
          <w:color w:val="000000"/>
          <w:sz w:val="28"/>
          <w:szCs w:val="28"/>
          <w:lang w:val="ru-RU"/>
        </w:rPr>
        <w:t xml:space="preserve">.05 </w:t>
      </w:r>
      <w:r w:rsidR="00EE1701" w:rsidRPr="009F3FD4">
        <w:rPr>
          <w:rFonts w:eastAsia="Calibri"/>
          <w:i/>
          <w:color w:val="000000"/>
          <w:sz w:val="28"/>
          <w:szCs w:val="28"/>
          <w:lang w:val="ru-RU"/>
        </w:rPr>
        <w:t>«</w:t>
      </w:r>
      <w:r w:rsidR="009D5225" w:rsidRPr="009F3FD4">
        <w:rPr>
          <w:rFonts w:eastAsia="Calibri"/>
          <w:i/>
          <w:color w:val="000000"/>
          <w:sz w:val="28"/>
          <w:szCs w:val="28"/>
          <w:lang w:val="ru-RU"/>
        </w:rPr>
        <w:t>Основы финансовой грамотности»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gramStart"/>
      <w:r w:rsidR="009D5225" w:rsidRPr="00512A97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8D227C">
        <w:rPr>
          <w:color w:val="000000"/>
          <w:sz w:val="28"/>
          <w:lang w:val="ru-RU"/>
        </w:rPr>
        <w:t>финансовых рынков и страхования</w:t>
      </w:r>
      <w:r w:rsidR="009F3FD4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C71C1A" w:rsidRPr="00444C2C">
        <w:rPr>
          <w:sz w:val="28"/>
          <w:szCs w:val="28"/>
          <w:lang w:val="ru-RU"/>
        </w:rPr>
        <w:t xml:space="preserve">от </w:t>
      </w:r>
      <w:r w:rsidR="00C71C1A">
        <w:rPr>
          <w:sz w:val="28"/>
          <w:szCs w:val="28"/>
          <w:lang w:val="ru-RU"/>
        </w:rPr>
        <w:t>2</w:t>
      </w:r>
      <w:r w:rsidR="008D227C">
        <w:rPr>
          <w:sz w:val="28"/>
          <w:szCs w:val="28"/>
          <w:lang w:val="ru-RU"/>
        </w:rPr>
        <w:t>7</w:t>
      </w:r>
      <w:r w:rsidR="00C71C1A">
        <w:rPr>
          <w:sz w:val="28"/>
          <w:szCs w:val="28"/>
          <w:lang w:val="ru-RU"/>
        </w:rPr>
        <w:t xml:space="preserve"> мая</w:t>
      </w:r>
      <w:r w:rsidR="008D227C">
        <w:rPr>
          <w:sz w:val="28"/>
          <w:szCs w:val="28"/>
          <w:lang w:val="ru-RU"/>
        </w:rPr>
        <w:t xml:space="preserve"> 2026</w:t>
      </w:r>
      <w:r w:rsidR="00C71C1A" w:rsidRPr="00444C2C">
        <w:rPr>
          <w:sz w:val="28"/>
          <w:szCs w:val="28"/>
          <w:lang w:val="ru-RU"/>
        </w:rPr>
        <w:t xml:space="preserve"> г.</w:t>
      </w:r>
      <w:r w:rsidR="008D227C">
        <w:rPr>
          <w:sz w:val="28"/>
          <w:szCs w:val="28"/>
          <w:lang w:val="ru-RU"/>
        </w:rPr>
        <w:t xml:space="preserve"> № 8</w:t>
      </w:r>
      <w:r w:rsidR="00C71C1A" w:rsidRPr="00444C2C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8D227C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gramStart"/>
      <w:r>
        <w:rPr>
          <w:color w:val="000000"/>
          <w:sz w:val="28"/>
          <w:szCs w:val="28"/>
          <w:lang w:val="ru-RU"/>
        </w:rPr>
        <w:t>.з</w:t>
      </w:r>
      <w:proofErr w:type="gramEnd"/>
      <w:r w:rsidR="009D5225" w:rsidRPr="008532ED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proofErr w:type="spellEnd"/>
      <w:r w:rsidR="009D5225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8D227C" w:rsidRPr="008532ED" w:rsidRDefault="008D227C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финансовых рынков и страхования</w:t>
      </w:r>
      <w:r>
        <w:rPr>
          <w:color w:val="000000"/>
          <w:sz w:val="28"/>
          <w:lang w:val="ru-RU"/>
        </w:rPr>
        <w:t xml:space="preserve">                          </w:t>
      </w:r>
      <w:r w:rsidRPr="008D227C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29124A5" wp14:editId="5537987F">
            <wp:extent cx="688097" cy="232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lang w:val="ru-RU"/>
        </w:rPr>
        <w:t xml:space="preserve">       А.А. Чурикова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8D227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D227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D227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D227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8D227C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8D227C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8D227C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8D227C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 xml:space="preserve">Код ПК, </w:t>
            </w:r>
            <w:proofErr w:type="gramStart"/>
            <w:r w:rsidRPr="00041568">
              <w:rPr>
                <w:rStyle w:val="aa"/>
                <w:iCs/>
                <w:sz w:val="22"/>
                <w:szCs w:val="22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8D227C" w:rsidTr="009D5225">
        <w:tc>
          <w:tcPr>
            <w:tcW w:w="1526" w:type="dxa"/>
            <w:vAlign w:val="center"/>
          </w:tcPr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02.</w:t>
            </w:r>
          </w:p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03.</w:t>
            </w:r>
          </w:p>
          <w:p w:rsidR="009D5225" w:rsidRPr="00041568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BD1343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банках, </w:t>
            </w:r>
            <w:proofErr w:type="spellStart"/>
            <w:r w:rsidRPr="00BD1343">
              <w:rPr>
                <w:rFonts w:ascii="Times New Roman" w:hAnsi="Times New Roman"/>
                <w:sz w:val="24"/>
                <w:szCs w:val="24"/>
              </w:rPr>
              <w:t>инвестфондах</w:t>
            </w:r>
            <w:proofErr w:type="spellEnd"/>
            <w:r w:rsidRPr="00BD1343">
              <w:rPr>
                <w:rFonts w:ascii="Times New Roman" w:hAnsi="Times New Roman"/>
                <w:sz w:val="24"/>
                <w:szCs w:val="24"/>
              </w:rPr>
              <w:t>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Вид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EE1701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iCs/>
                <w:sz w:val="28"/>
                <w:szCs w:val="28"/>
              </w:rPr>
              <w:t xml:space="preserve"> </w:t>
            </w:r>
            <w:r w:rsidRPr="00EE1701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EE1701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44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в </w:t>
            </w:r>
            <w:proofErr w:type="spellStart"/>
            <w:r w:rsidRPr="00EE1701">
              <w:rPr>
                <w:sz w:val="28"/>
                <w:szCs w:val="28"/>
              </w:rPr>
              <w:t>том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числе</w:t>
            </w:r>
            <w:proofErr w:type="spellEnd"/>
            <w:r w:rsidRPr="00EE1701">
              <w:rPr>
                <w:sz w:val="28"/>
                <w:szCs w:val="28"/>
              </w:rPr>
              <w:t>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9F3FD4" w:rsidRDefault="009F3FD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самостоятельная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9D5225" w:rsidRPr="00EE1701" w:rsidRDefault="003D3842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Промежуточная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аттестация</w:t>
            </w:r>
            <w:proofErr w:type="spellEnd"/>
            <w:r w:rsidRPr="00EE17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9D5225" w:rsidRPr="00EE1701" w:rsidRDefault="009F3FD4" w:rsidP="009D522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дифференцированный </w:t>
            </w:r>
            <w:proofErr w:type="spellStart"/>
            <w:r w:rsidR="009D5225" w:rsidRPr="00EE1701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8D227C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8D227C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8D227C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proofErr w:type="spellEnd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ие</w:t>
                  </w:r>
                  <w:proofErr w:type="spellEnd"/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Содержание учебного материала и формы организации деятельности </w:t>
                  </w:r>
                  <w:proofErr w:type="gramStart"/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платёжных систем и операторов. Личный кабинет в банке, управление личным счётом через интернет.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Кибермошенничество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эскроу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Микрофинансовые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организации, кредитные кооперативы, ломбарды, лизинговые,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факторинговые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к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рса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>, как это учитывать при совершении валютных сделок</w:t>
                  </w:r>
                  <w:bookmarkEnd w:id="12"/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поручительство, гарантия, страхование ответственности заёмщика. Кредитная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брокеридж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17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Как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на ней торговать. Брокерский счёт, функции брокера. Индивидуальный инвестиционный счёт, как его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открыть и как использовать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>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8D227C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налогоплательщика в электронной системе «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Госуслуги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31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 на предприятии. Законы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финансового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управления финансами на предприятии. Финансовая работа и финансовое планирование в организации. Финансовый контроль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3D3842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8D227C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8D227C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8D227C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8D227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8D227C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2026E4">
                    <w:rPr>
                      <w:sz w:val="28"/>
                      <w:szCs w:val="28"/>
                      <w:lang w:val="ru-RU"/>
                    </w:rPr>
                    <w:t>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8D227C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Е.А. Тарханова. — Москва: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2021. — 154 с. — (Профессиональное образование). — Текст: электронный // Образовательная платформа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123 с. — (Профессиональное образование). — Текст: электронный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банковского кредитования: учебное пособие. / Н.В.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АНОО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Центросоюза РФ «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</w:t>
                  </w:r>
                  <w:proofErr w:type="gramStart"/>
                  <w:r w:rsidRPr="000E5721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8D227C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8D227C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8D227C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</w:t>
                  </w:r>
                  <w:proofErr w:type="spellStart"/>
                  <w:r w:rsidRPr="001144AC">
                    <w:rPr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1144AC">
                    <w:rPr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8D227C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8D227C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sz w:val="26"/>
                      <w:szCs w:val="26"/>
                    </w:rPr>
                    <w:t>Библиотечная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Гарант</w:t>
                  </w:r>
                  <w:proofErr w:type="spellEnd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8D227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8D227C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8D227C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9F3FD4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8D227C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8D227C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собирать и анализировать информацию о банках, </w:t>
                  </w:r>
                  <w:proofErr w:type="spellStart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инвестфондах</w:t>
                  </w:r>
                  <w:proofErr w:type="spellEnd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8D227C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proofErr w:type="gramStart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</w:t>
                  </w:r>
                  <w:proofErr w:type="gramEnd"/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8D227C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3D3842"/>
    <w:rsid w:val="0051568F"/>
    <w:rsid w:val="005822DE"/>
    <w:rsid w:val="0087544F"/>
    <w:rsid w:val="008D227C"/>
    <w:rsid w:val="00943645"/>
    <w:rsid w:val="009D5225"/>
    <w:rsid w:val="009F3FD4"/>
    <w:rsid w:val="00AD43CD"/>
    <w:rsid w:val="00AF0D64"/>
    <w:rsid w:val="00B70D44"/>
    <w:rsid w:val="00C71C1A"/>
    <w:rsid w:val="00EA6061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CA48F92-092B-479D-8F95-A32F22CD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10</cp:revision>
  <cp:lastPrinted>2022-06-15T04:13:00Z</cp:lastPrinted>
  <dcterms:created xsi:type="dcterms:W3CDTF">2022-01-27T04:49:00Z</dcterms:created>
  <dcterms:modified xsi:type="dcterms:W3CDTF">2026-08-21T03:45:00Z</dcterms:modified>
</cp:coreProperties>
</file>